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188658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 xml:space="preserve">«Министерство образования и спорта Республики Карелия»‌‌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Суоярвское МО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№77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1639708)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1886585" w:id="5"/>
    <w:p>
      <w:pPr>
        <w:sectPr>
          <w:pgSz w:w="11906" w:h="16383" w:orient="portrait"/>
        </w:sectPr>
      </w:pPr>
    </w:p>
    <w:bookmarkEnd w:id="5"/>
    <w:bookmarkEnd w:id="0"/>
    <w:bookmarkStart w:name="block-11886586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(тематическими линиями):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3 «Музыка в жизни человека»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Общее число часов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11886586" w:id="7"/>
    <w:p>
      <w:pPr>
        <w:sectPr>
          <w:pgSz w:w="11906" w:h="16383" w:orient="portrait"/>
        </w:sectPr>
      </w:pPr>
    </w:p>
    <w:bookmarkEnd w:id="7"/>
    <w:bookmarkEnd w:id="6"/>
    <w:bookmarkStart w:name="block-11886587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рассказывающего о символике фольклорного праздника;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видеозаписи концерта;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теме занятия;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оркестр. Тембры, группы инструментов. Симфония, симфоническая картина.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симфонической музыки; просмотр фильма об устройстве оркестра.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разучивание хоровода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программная ритмическая или инструментальная импровизация «Поезд», «Космический корабль».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Музыка стран ближнего зарубежья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храма; поиск в Интернете информации о Крещении Руси, святых, об иконах.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постановка детской музыкальной сказки, спектакль для родителей; творческий проект «Озвучиваем мультфильм».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Опера. Главные герои и номера оперного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виртуальный квест по музыкальному театру.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элементах звукоряда.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Аккомпанемент. Остинато. Вступление, заключение, проигрыш.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новых куплетов к знакомой песне.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 в заданной тональности.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сочинение аккордового аккомпанемента к мелодии песни.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вариаций.</w:t>
      </w:r>
    </w:p>
    <w:bookmarkStart w:name="block-11886587" w:id="9"/>
    <w:p>
      <w:pPr>
        <w:sectPr>
          <w:pgSz w:w="11906" w:h="16383" w:orient="portrait"/>
        </w:sectPr>
      </w:pPr>
    </w:p>
    <w:bookmarkEnd w:id="9"/>
    <w:bookmarkEnd w:id="8"/>
    <w:bookmarkStart w:name="block-11886588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39972685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невербальная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39972686" w:id="12"/>
      <w:bookmarkEnd w:id="12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Обучающиеся, освоившие основную образовательную программу по музыке: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уважением относятся к достижениям отечественной музыкальной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1 «Народная музыка России»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2 «Классическая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3 «Музыка в жизни человека»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4 «Музыка народов мира»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5 «Духовная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6 «Музыка театра и кино»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8 «Музыкальная грамота»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11886588" w:id="13"/>
    <w:p>
      <w:pPr>
        <w:sectPr>
          <w:pgSz w:w="11906" w:h="16383" w:orient="portrait"/>
        </w:sectPr>
      </w:pPr>
    </w:p>
    <w:bookmarkEnd w:id="13"/>
    <w:bookmarkEnd w:id="10"/>
    <w:bookmarkStart w:name="block-1188658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1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6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7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9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6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7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6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886589" w:id="15"/>
    <w:p>
      <w:pPr>
        <w:sectPr>
          <w:pgSz w:w="16383" w:h="11906" w:orient="landscape"/>
        </w:sectPr>
      </w:pPr>
    </w:p>
    <w:bookmarkEnd w:id="15"/>
    <w:bookmarkEnd w:id="14"/>
    <w:bookmarkStart w:name="block-11886590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3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9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886590" w:id="17"/>
    <w:p>
      <w:pPr>
        <w:sectPr>
          <w:pgSz w:w="16383" w:h="11906" w:orient="landscape"/>
        </w:sectPr>
      </w:pPr>
    </w:p>
    <w:bookmarkEnd w:id="17"/>
    <w:bookmarkEnd w:id="16"/>
    <w:bookmarkStart w:name="block-11886591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0d4d2a67-5837-4252-b43a-95aa3f3876a6" w:id="19"/>
      <w:r>
        <w:rPr>
          <w:rFonts w:ascii="Times New Roman" w:hAnsi="Times New Roman"/>
          <w:b w:val="false"/>
          <w:i w:val="false"/>
          <w:color w:val="000000"/>
          <w:sz w:val="28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0d4d2a67-5837-4252-b43a-95aa3f3876a6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0d4d2a67-5837-4252-b43a-95aa3f3876a6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0d4d2a67-5837-4252-b43a-95aa3f3876a6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2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5c6d637d-e9f9-46e1-898f-706394ab67fc" w:id="23"/>
      <w:r>
        <w:rPr>
          <w:rFonts w:ascii="Times New Roman" w:hAnsi="Times New Roman"/>
          <w:b w:val="false"/>
          <w:i w:val="false"/>
          <w:color w:val="000000"/>
          <w:sz w:val="28"/>
        </w:rPr>
        <w:t>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с.‌</w:t>
      </w:r>
      <w:bookmarkEnd w:id="23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6c624f83-d6f6-4560-bdb9-085c19f7dab0" w:id="24"/>
      <w:r>
        <w:rPr>
          <w:rFonts w:ascii="Times New Roman" w:hAnsi="Times New Roman"/>
          <w:b w:val="false"/>
          <w:i w:val="false"/>
          <w:color w:val="000000"/>
          <w:sz w:val="28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(CD-ROM).‌​</w:t>
      </w:r>
      <w:bookmarkEnd w:id="24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b3e9be70-5c6b-42b4-b0b4-30ca1a14a2b3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Единая коллекция - http://collection.cross-edu.ru/catalog/rubr/f544b3b7-f1f4-5b76-f453-552f31d9b164</w:t>
      </w:r>
      <w:bookmarkEnd w:id="25"/>
      <w:r>
        <w:rPr>
          <w:sz w:val="28"/>
        </w:rPr>
        <w:br/>
      </w:r>
      <w:bookmarkStart w:name="b3e9be70-5c6b-42b4-b0b4-30ca1a14a2b3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Российский общеобразовательный портал - http://music.edu.ru/</w:t>
      </w:r>
      <w:bookmarkEnd w:id="26"/>
      <w:r>
        <w:rPr>
          <w:sz w:val="28"/>
        </w:rPr>
        <w:br/>
      </w:r>
      <w:bookmarkStart w:name="b3e9be70-5c6b-42b4-b0b4-30ca1a14a2b3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Детские электронные книги и презентации - http://viki.rdf.ru/</w:t>
      </w:r>
      <w:bookmarkEnd w:id="27"/>
      <w:r>
        <w:rPr>
          <w:sz w:val="28"/>
        </w:rPr>
        <w:br/>
      </w:r>
      <w:bookmarkStart w:name="b3e9be70-5c6b-42b4-b0b4-30ca1a14a2b3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Единая коллекция Цифровых Образовательных Ресурсов. – Режим доступа: http://school-collection.edu.ru</w:t>
      </w:r>
      <w:bookmarkEnd w:id="28"/>
      <w:r>
        <w:rPr>
          <w:sz w:val="28"/>
        </w:rPr>
        <w:br/>
      </w:r>
      <w:bookmarkStart w:name="b3e9be70-5c6b-42b4-b0b4-30ca1a14a2b3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Российская Электронная Школа</w:t>
      </w:r>
      <w:bookmarkEnd w:id="29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1886591" w:id="30"/>
    <w:p>
      <w:pPr>
        <w:sectPr>
          <w:pgSz w:w="11906" w:h="16383" w:orient="portrait"/>
        </w:sectPr>
      </w:pPr>
    </w:p>
    <w:bookmarkEnd w:id="30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